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87D67" w14:textId="1416F587" w:rsidR="00CE560B" w:rsidRPr="008E22CD" w:rsidRDefault="007767FC" w:rsidP="00A65646">
      <w:pPr>
        <w:jc w:val="center"/>
        <w:rPr>
          <w:rFonts w:ascii="Times New Roman" w:hAnsi="Times New Roman" w:cs="Times New Roman"/>
          <w:sz w:val="24"/>
          <w:szCs w:val="24"/>
        </w:rPr>
      </w:pPr>
      <w:r w:rsidRPr="008E22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B842777" wp14:editId="5AABFC60">
            <wp:extent cx="5890545" cy="949934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545" cy="949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5EEEC" w14:textId="71227CD1" w:rsidR="007767FC" w:rsidRDefault="007767FC" w:rsidP="00A65646">
      <w:pPr>
        <w:rPr>
          <w:rFonts w:ascii="Times New Roman" w:hAnsi="Times New Roman" w:cs="Times New Roman"/>
          <w:sz w:val="24"/>
          <w:szCs w:val="24"/>
        </w:rPr>
      </w:pPr>
    </w:p>
    <w:p w14:paraId="5918105B" w14:textId="77777777" w:rsidR="000B3974" w:rsidRDefault="000B3974" w:rsidP="000B3974">
      <w:pPr>
        <w:jc w:val="center"/>
        <w:rPr>
          <w:rFonts w:ascii="Cambria" w:hAnsi="Cambria" w:cs="Times New Roman"/>
          <w:b/>
          <w:bCs/>
          <w:color w:val="365F91"/>
          <w:sz w:val="20"/>
          <w:szCs w:val="20"/>
        </w:rPr>
      </w:pPr>
    </w:p>
    <w:p w14:paraId="62B566CE" w14:textId="77777777" w:rsidR="00B1031A" w:rsidRDefault="00B1031A" w:rsidP="00B1031A">
      <w:pPr>
        <w:rPr>
          <w:rFonts w:ascii="Cambria" w:hAnsi="Cambria" w:cs="Times New Roman"/>
          <w:color w:val="365F91"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9354"/>
      </w:tblGrid>
      <w:tr w:rsidR="00D57A06" w:rsidRPr="005C085A" w14:paraId="3BF0F82B" w14:textId="77777777" w:rsidTr="00D57A06">
        <w:tc>
          <w:tcPr>
            <w:tcW w:w="9494" w:type="dxa"/>
            <w:shd w:val="clear" w:color="auto" w:fill="EEECE1" w:themeFill="background2"/>
          </w:tcPr>
          <w:p w14:paraId="51F0F29B" w14:textId="77777777" w:rsidR="00D57A06" w:rsidRPr="005C085A" w:rsidRDefault="00D57A06" w:rsidP="00D57A06">
            <w:pPr>
              <w:jc w:val="center"/>
              <w:rPr>
                <w:rFonts w:asciiTheme="majorHAnsi" w:hAnsiTheme="majorHAnsi" w:cs="Times New Roman"/>
                <w:b/>
                <w:bCs/>
                <w:smallCaps/>
                <w:color w:val="365F91"/>
                <w:sz w:val="32"/>
                <w:szCs w:val="32"/>
              </w:rPr>
            </w:pPr>
            <w:r w:rsidRPr="005C085A">
              <w:rPr>
                <w:rFonts w:asciiTheme="majorHAnsi" w:hAnsiTheme="majorHAnsi" w:cs="Times New Roman"/>
                <w:b/>
                <w:bCs/>
                <w:smallCaps/>
                <w:color w:val="365F91"/>
                <w:sz w:val="32"/>
                <w:szCs w:val="32"/>
              </w:rPr>
              <w:t>Règles de participation à la Biennale pour les communications</w:t>
            </w:r>
          </w:p>
          <w:p w14:paraId="4BF50BC1" w14:textId="77777777" w:rsidR="00D57A06" w:rsidRPr="005C085A" w:rsidRDefault="00D57A06" w:rsidP="00D57A06">
            <w:pPr>
              <w:jc w:val="center"/>
              <w:rPr>
                <w:rFonts w:asciiTheme="majorHAnsi" w:hAnsiTheme="majorHAnsi" w:cs="Times New Roman"/>
                <w:b/>
                <w:bCs/>
                <w:color w:val="365F91"/>
                <w:sz w:val="18"/>
                <w:szCs w:val="18"/>
              </w:rPr>
            </w:pPr>
          </w:p>
          <w:p w14:paraId="23980F62" w14:textId="017553BA" w:rsidR="00D57A06" w:rsidRPr="005C085A" w:rsidRDefault="00D57A06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Proposition de résumé 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jusqu’au 15 juillet 2025 maximum </w:t>
            </w:r>
          </w:p>
          <w:p w14:paraId="6C6E7690" w14:textId="77777777" w:rsidR="00D750E5" w:rsidRPr="00D750E5" w:rsidRDefault="00D57A06" w:rsidP="00D750E5">
            <w:pPr>
              <w:pStyle w:val="Paragraphedeliste"/>
              <w:numPr>
                <w:ilvl w:val="0"/>
                <w:numId w:val="2"/>
              </w:numPr>
              <w:ind w:left="284" w:hanging="142"/>
              <w:jc w:val="both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D750E5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Trois auteurs au maximum </w:t>
            </w:r>
            <w:r w:rsidRPr="00D750E5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par communication</w:t>
            </w:r>
            <w:r w:rsidR="00D750E5" w:rsidRPr="00D750E5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. Le temps de communication étant de 20 min, le nombre des orateurs est limité à deux, avec la présence, le cas échéant, du troisième auteur·e.</w:t>
            </w:r>
          </w:p>
          <w:p w14:paraId="1B92EBBC" w14:textId="100FD6B7" w:rsidR="00D57A06" w:rsidRPr="00D750E5" w:rsidRDefault="00D750E5" w:rsidP="00D750E5">
            <w:pPr>
              <w:ind w:firstLine="284"/>
              <w:jc w:val="both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D750E5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(20 min de temps de parole, 10 min de réponses aux questions en fin de communication ou d’atelier)</w:t>
            </w:r>
          </w:p>
          <w:p w14:paraId="6E6A498F" w14:textId="4966AFC3" w:rsidR="00D57A06" w:rsidRPr="005C085A" w:rsidRDefault="00D57A06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Un résumé validé donne lieu à un 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identifiant à indiquer systématiquement en objet </w:t>
            </w: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de tous les </w:t>
            </w:r>
            <w:r w:rsid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mails</w:t>
            </w:r>
          </w:p>
          <w:p w14:paraId="7E94F0FA" w14:textId="77777777" w:rsidR="00D57A06" w:rsidRPr="005C085A" w:rsidRDefault="00D57A06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Proposition de communication intégrale 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jusqu’au 31 octobre 2025</w:t>
            </w:r>
          </w:p>
          <w:p w14:paraId="32ED94BE" w14:textId="6F44CC07" w:rsidR="00D57A06" w:rsidRPr="005C085A" w:rsidRDefault="00D57A06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 xml:space="preserve">Inscription de chacun des </w:t>
            </w:r>
            <w:r w:rsidR="00EE3C39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a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uteur.es à la Biennale</w:t>
            </w: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 au tarif en vigueur </w:t>
            </w:r>
            <w:r w:rsidRPr="005C085A">
              <w:rPr>
                <w:rFonts w:asciiTheme="majorHAnsi" w:hAnsiTheme="majorHAnsi" w:cs="Times New Roman"/>
                <w:color w:val="C00000"/>
                <w:sz w:val="20"/>
                <w:szCs w:val="20"/>
              </w:rPr>
              <w:t>avant le 15 janvier 2026</w:t>
            </w:r>
          </w:p>
          <w:p w14:paraId="5F70027B" w14:textId="0365D666" w:rsidR="00D57A06" w:rsidRPr="005C085A" w:rsidRDefault="00D57A06" w:rsidP="00D57A06">
            <w:pPr>
              <w:pStyle w:val="Paragraphedeliste"/>
              <w:numPr>
                <w:ilvl w:val="0"/>
                <w:numId w:val="2"/>
              </w:numPr>
              <w:ind w:left="284" w:hanging="142"/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Validation finale par </w:t>
            </w:r>
            <w:r w:rsid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 xml:space="preserve">information individuelle et </w:t>
            </w:r>
            <w:r w:rsidRPr="005C085A">
              <w:rPr>
                <w:rFonts w:asciiTheme="majorHAnsi" w:hAnsiTheme="majorHAnsi" w:cs="Times New Roman"/>
                <w:color w:val="365F91"/>
                <w:sz w:val="20"/>
                <w:szCs w:val="20"/>
              </w:rPr>
              <w:t>inscription dans le programme</w:t>
            </w:r>
          </w:p>
          <w:p w14:paraId="538F4FB0" w14:textId="77777777" w:rsidR="00D57A06" w:rsidRPr="005C085A" w:rsidRDefault="00D57A06" w:rsidP="00B1031A">
            <w:pPr>
              <w:rPr>
                <w:rFonts w:asciiTheme="majorHAnsi" w:hAnsiTheme="majorHAnsi" w:cs="Times New Roman"/>
                <w:color w:val="365F91"/>
                <w:sz w:val="20"/>
                <w:szCs w:val="20"/>
              </w:rPr>
            </w:pPr>
          </w:p>
        </w:tc>
      </w:tr>
    </w:tbl>
    <w:p w14:paraId="357DF811" w14:textId="77777777" w:rsidR="00B1031A" w:rsidRPr="005C085A" w:rsidRDefault="00B1031A" w:rsidP="00B1031A">
      <w:pPr>
        <w:rPr>
          <w:rFonts w:asciiTheme="majorHAnsi" w:hAnsiTheme="majorHAnsi" w:cs="Times New Roman"/>
          <w:color w:val="365F91"/>
          <w:sz w:val="20"/>
          <w:szCs w:val="20"/>
        </w:rPr>
      </w:pPr>
    </w:p>
    <w:p w14:paraId="095ADD80" w14:textId="21EF4D60" w:rsidR="002B1769" w:rsidRDefault="002968FE" w:rsidP="00EE3C39">
      <w:pPr>
        <w:jc w:val="center"/>
        <w:rPr>
          <w:rFonts w:asciiTheme="majorHAnsi" w:hAnsiTheme="majorHAnsi" w:cs="Times New Roman"/>
          <w:sz w:val="24"/>
          <w:szCs w:val="24"/>
          <w:shd w:val="clear" w:color="auto" w:fill="EEECE1" w:themeFill="background2"/>
        </w:rPr>
      </w:pPr>
      <w:r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 xml:space="preserve">J’accepte </w:t>
      </w:r>
      <w:r w:rsidR="00D57A06"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ces règles</w:t>
      </w:r>
      <w:r w:rsidR="00EE3C39"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, complète cette fiche</w:t>
      </w:r>
      <w:r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 xml:space="preserve"> et </w:t>
      </w:r>
      <w:r w:rsidR="00EE3C39"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l’e</w:t>
      </w:r>
      <w:r w:rsidRP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>nvoie</w:t>
      </w:r>
      <w:r w:rsidR="002B1769">
        <w:rPr>
          <w:rFonts w:asciiTheme="majorHAnsi" w:hAnsiTheme="majorHAnsi" w:cs="Times New Roman"/>
          <w:color w:val="1F497D" w:themeColor="text2"/>
          <w:sz w:val="24"/>
          <w:szCs w:val="24"/>
          <w:shd w:val="clear" w:color="auto" w:fill="EEECE1" w:themeFill="background2"/>
        </w:rPr>
        <w:t xml:space="preserve"> à :</w:t>
      </w:r>
    </w:p>
    <w:p w14:paraId="096B5D39" w14:textId="671B7D0B" w:rsidR="00AD57CD" w:rsidRPr="005C085A" w:rsidRDefault="002B1769" w:rsidP="00EE3C39">
      <w:pPr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hyperlink r:id="rId8" w:history="1">
        <w:r w:rsidRPr="00F362ED">
          <w:rPr>
            <w:rStyle w:val="Lienhypertexte"/>
            <w:rFonts w:asciiTheme="majorHAnsi" w:hAnsiTheme="majorHAnsi" w:cs="Times New Roman"/>
            <w:sz w:val="24"/>
            <w:szCs w:val="24"/>
            <w:shd w:val="clear" w:color="auto" w:fill="EEECE1" w:themeFill="background2"/>
          </w:rPr>
          <w:t>communications@labiennale-education.eu</w:t>
        </w:r>
      </w:hyperlink>
    </w:p>
    <w:p w14:paraId="46C5C20C" w14:textId="38D7B80E" w:rsidR="00AD57CD" w:rsidRPr="005C085A" w:rsidRDefault="00AD57CD" w:rsidP="00A65646">
      <w:pPr>
        <w:rPr>
          <w:rFonts w:asciiTheme="majorHAnsi" w:hAnsiTheme="majorHAnsi" w:cs="Times New Roman"/>
          <w:color w:val="FF0000"/>
          <w:sz w:val="24"/>
          <w:szCs w:val="24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3227"/>
        <w:gridCol w:w="6237"/>
      </w:tblGrid>
      <w:tr w:rsidR="007767FC" w:rsidRPr="005C085A" w14:paraId="10F12A1B" w14:textId="77777777" w:rsidTr="00706691">
        <w:trPr>
          <w:trHeight w:val="539"/>
        </w:trPr>
        <w:tc>
          <w:tcPr>
            <w:tcW w:w="3227" w:type="dxa"/>
            <w:vAlign w:val="center"/>
          </w:tcPr>
          <w:p w14:paraId="5AFD8A04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r w:rsidRPr="005C085A">
              <w:rPr>
                <w:rFonts w:asciiTheme="majorHAnsi" w:hAnsiTheme="majorHAnsi" w:cs="Times New Roman"/>
                <w:sz w:val="24"/>
                <w:szCs w:val="24"/>
              </w:rPr>
              <w:t>TITRE COMMUNICATION</w:t>
            </w:r>
          </w:p>
          <w:p w14:paraId="4BA4B0CA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</w:pPr>
            <w:r w:rsidRPr="005C085A">
              <w:rPr>
                <w:rFonts w:asciiTheme="majorHAnsi" w:hAnsiTheme="majorHAnsi" w:cs="Times New Roman"/>
                <w:i/>
                <w:iCs/>
                <w:sz w:val="16"/>
                <w:szCs w:val="16"/>
              </w:rPr>
              <w:t>(Sous réserve modification après avis du comité de lecture)</w:t>
            </w:r>
          </w:p>
        </w:tc>
        <w:tc>
          <w:tcPr>
            <w:tcW w:w="6237" w:type="dxa"/>
            <w:vAlign w:val="center"/>
          </w:tcPr>
          <w:p w14:paraId="081F2076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303EB87B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  <w:p w14:paraId="71381E59" w14:textId="77777777" w:rsidR="007767FC" w:rsidRPr="005C085A" w:rsidRDefault="007767FC" w:rsidP="00A65646">
            <w:pPr>
              <w:tabs>
                <w:tab w:val="left" w:pos="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</w:tr>
    </w:tbl>
    <w:p w14:paraId="25FB7780" w14:textId="77777777" w:rsidR="00D750E5" w:rsidRPr="009A0340" w:rsidRDefault="00D750E5" w:rsidP="004F75F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pPr w:leftFromText="141" w:rightFromText="141" w:vertAnchor="text" w:tblpY="1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C085A" w:rsidRPr="009A0340" w14:paraId="5755ADE0" w14:textId="77777777" w:rsidTr="004F75F8">
        <w:tc>
          <w:tcPr>
            <w:tcW w:w="9493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6F84DE6B" w14:textId="66D1A864" w:rsidR="005C085A" w:rsidRPr="009A0340" w:rsidRDefault="005C085A" w:rsidP="004F75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mots clés</w:t>
            </w:r>
            <w:r w:rsidR="00BF3E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à indiquer</w:t>
            </w:r>
            <w:r w:rsidRPr="009A0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:            </w:t>
            </w:r>
          </w:p>
        </w:tc>
      </w:tr>
    </w:tbl>
    <w:p w14:paraId="6C72BF3B" w14:textId="77777777" w:rsidR="00276E88" w:rsidRPr="009A0340" w:rsidRDefault="00276E88" w:rsidP="004F75F8">
      <w:pPr>
        <w:rPr>
          <w:rFonts w:ascii="Times New Roman" w:hAnsi="Times New Roman" w:cs="Times New Roman"/>
          <w:sz w:val="24"/>
          <w:szCs w:val="24"/>
        </w:rPr>
      </w:pPr>
    </w:p>
    <w:p w14:paraId="0A4DBCAD" w14:textId="77777777" w:rsidR="00276E88" w:rsidRPr="009A0340" w:rsidRDefault="00276E88" w:rsidP="004F75F8">
      <w:pPr>
        <w:rPr>
          <w:rFonts w:ascii="Times New Roman" w:hAnsi="Times New Roman" w:cs="Times New Roman"/>
          <w:sz w:val="24"/>
          <w:szCs w:val="24"/>
        </w:rPr>
      </w:pPr>
    </w:p>
    <w:p w14:paraId="244EADCB" w14:textId="226F8BEE" w:rsidR="00276E88" w:rsidRPr="009A0340" w:rsidRDefault="00276E88" w:rsidP="004F75F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overflowPunct w:val="0"/>
        <w:jc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9A0340">
        <w:rPr>
          <w:rFonts w:ascii="Times New Roman" w:hAnsi="Times New Roman" w:cs="Times New Roman"/>
          <w:b/>
          <w:bCs/>
          <w:sz w:val="24"/>
          <w:szCs w:val="24"/>
        </w:rPr>
        <w:t xml:space="preserve">Résumé </w:t>
      </w:r>
      <w:r w:rsidR="00BF3E01">
        <w:rPr>
          <w:rFonts w:ascii="Times New Roman" w:hAnsi="Times New Roman" w:cs="Times New Roman"/>
          <w:b/>
          <w:bCs/>
          <w:sz w:val="24"/>
          <w:szCs w:val="24"/>
        </w:rPr>
        <w:t xml:space="preserve">proposé </w:t>
      </w:r>
      <w:r w:rsidR="001D2DAA">
        <w:rPr>
          <w:rFonts w:ascii="Times New Roman" w:hAnsi="Times New Roman" w:cs="Times New Roman"/>
          <w:b/>
          <w:bCs/>
          <w:sz w:val="24"/>
          <w:szCs w:val="24"/>
        </w:rPr>
        <w:t xml:space="preserve">à inscrire </w:t>
      </w:r>
      <w:r w:rsidRPr="009A0340">
        <w:rPr>
          <w:rFonts w:ascii="Times New Roman" w:eastAsia="Calibri" w:hAnsi="Times New Roman" w:cs="Times New Roman"/>
          <w:sz w:val="24"/>
          <w:szCs w:val="24"/>
          <w:u w:color="000000"/>
        </w:rPr>
        <w:t>en français,</w:t>
      </w:r>
      <w:r w:rsidRPr="009A0340">
        <w:rPr>
          <w:rFonts w:ascii="Times New Roman" w:hAnsi="Times New Roman" w:cs="Times New Roman"/>
          <w:sz w:val="24"/>
          <w:szCs w:val="24"/>
        </w:rPr>
        <w:t xml:space="preserve"> </w:t>
      </w:r>
      <w:r w:rsidRPr="009A0340">
        <w:rPr>
          <w:rFonts w:ascii="Times New Roman" w:eastAsia="Calibri" w:hAnsi="Times New Roman" w:cs="Times New Roman"/>
          <w:sz w:val="24"/>
          <w:szCs w:val="24"/>
          <w:u w:color="000000"/>
        </w:rPr>
        <w:t xml:space="preserve">ci-dessous (environ 2000 signes) </w:t>
      </w:r>
    </w:p>
    <w:p w14:paraId="796E0482" w14:textId="77777777" w:rsidR="00276E88" w:rsidRPr="009A0340" w:rsidRDefault="00276E88" w:rsidP="004F75F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overflowPunct w:val="0"/>
        <w:jc w:val="center"/>
        <w:rPr>
          <w:rFonts w:ascii="Times New Roman" w:eastAsia="Calibri" w:hAnsi="Times New Roman" w:cs="Times New Roman"/>
          <w:sz w:val="24"/>
          <w:szCs w:val="24"/>
          <w:u w:color="000000"/>
        </w:rPr>
      </w:pPr>
      <w:r w:rsidRPr="009A0340">
        <w:rPr>
          <w:rFonts w:ascii="Times New Roman" w:eastAsia="Calibri" w:hAnsi="Times New Roman" w:cs="Times New Roman"/>
          <w:sz w:val="24"/>
          <w:szCs w:val="24"/>
          <w:u w:color="000000"/>
        </w:rPr>
        <w:t>Format Word, Police Times New Roman, taille 12, Interligne simple</w:t>
      </w:r>
    </w:p>
    <w:p w14:paraId="75763E23" w14:textId="77777777" w:rsidR="00276E88" w:rsidRPr="009A0340" w:rsidRDefault="00276E88" w:rsidP="004F75F8">
      <w:pPr>
        <w:rPr>
          <w:rFonts w:ascii="Times New Roman" w:hAnsi="Times New Roman" w:cs="Times New Roman"/>
          <w:sz w:val="24"/>
          <w:szCs w:val="24"/>
        </w:rPr>
      </w:pPr>
    </w:p>
    <w:p w14:paraId="6BBB730C" w14:textId="77777777" w:rsidR="00276E88" w:rsidRPr="009A0340" w:rsidRDefault="00276E88" w:rsidP="004F75F8">
      <w:pPr>
        <w:rPr>
          <w:rFonts w:ascii="Times New Roman" w:hAnsi="Times New Roman" w:cs="Times New Roman"/>
          <w:sz w:val="24"/>
          <w:szCs w:val="24"/>
        </w:rPr>
      </w:pPr>
    </w:p>
    <w:p w14:paraId="21672DE5" w14:textId="77777777" w:rsidR="00276E88" w:rsidRPr="009A0340" w:rsidRDefault="00276E88" w:rsidP="00A65646">
      <w:pPr>
        <w:rPr>
          <w:rFonts w:ascii="Times New Roman" w:hAnsi="Times New Roman" w:cs="Times New Roman"/>
          <w:sz w:val="24"/>
          <w:szCs w:val="24"/>
        </w:rPr>
      </w:pPr>
    </w:p>
    <w:p w14:paraId="7418E0B9" w14:textId="77777777" w:rsidR="00276E88" w:rsidRPr="005C085A" w:rsidRDefault="00276E88" w:rsidP="00A65646">
      <w:pPr>
        <w:rPr>
          <w:rFonts w:asciiTheme="majorHAnsi" w:hAnsiTheme="majorHAnsi" w:cs="Times New Roman"/>
          <w:sz w:val="24"/>
          <w:szCs w:val="24"/>
        </w:rPr>
      </w:pPr>
    </w:p>
    <w:p w14:paraId="27DE5322" w14:textId="77777777" w:rsidR="00276E88" w:rsidRPr="005C085A" w:rsidRDefault="00276E88" w:rsidP="00A65646">
      <w:pPr>
        <w:rPr>
          <w:rFonts w:asciiTheme="majorHAnsi" w:hAnsiTheme="majorHAnsi" w:cs="Times New Roman"/>
          <w:sz w:val="24"/>
          <w:szCs w:val="24"/>
        </w:rPr>
      </w:pPr>
    </w:p>
    <w:p w14:paraId="77194CF4" w14:textId="77777777" w:rsidR="00276E88" w:rsidRPr="005C085A" w:rsidRDefault="00276E88" w:rsidP="00A65646">
      <w:pPr>
        <w:rPr>
          <w:rFonts w:asciiTheme="majorHAnsi" w:hAnsiTheme="majorHAnsi" w:cs="Times New Roman"/>
          <w:sz w:val="24"/>
          <w:szCs w:val="24"/>
        </w:rPr>
      </w:pPr>
    </w:p>
    <w:p w14:paraId="3BA3EAEC" w14:textId="77777777" w:rsidR="00276E88" w:rsidRPr="005C085A" w:rsidRDefault="00276E88" w:rsidP="00A65646">
      <w:pPr>
        <w:rPr>
          <w:rFonts w:asciiTheme="majorHAnsi" w:hAnsiTheme="majorHAnsi" w:cs="Times New Roman"/>
          <w:sz w:val="24"/>
          <w:szCs w:val="24"/>
        </w:rPr>
      </w:pPr>
    </w:p>
    <w:p w14:paraId="5E44A1D8" w14:textId="60EFF44C" w:rsidR="006E2CCA" w:rsidRPr="005C085A" w:rsidRDefault="006E2CCA" w:rsidP="00A65646">
      <w:pPr>
        <w:rPr>
          <w:rFonts w:asciiTheme="majorHAnsi" w:hAnsiTheme="majorHAnsi" w:cs="Times New Roman"/>
          <w:sz w:val="24"/>
          <w:szCs w:val="24"/>
        </w:rPr>
      </w:pPr>
    </w:p>
    <w:p w14:paraId="043426A7" w14:textId="5FBB8C87" w:rsidR="00071146" w:rsidRPr="005C085A" w:rsidRDefault="00071146" w:rsidP="00A65646">
      <w:pPr>
        <w:rPr>
          <w:rFonts w:asciiTheme="majorHAnsi" w:hAnsiTheme="majorHAnsi" w:cs="Times New Roman"/>
          <w:sz w:val="24"/>
          <w:szCs w:val="24"/>
        </w:rPr>
      </w:pPr>
    </w:p>
    <w:p w14:paraId="390AED8C" w14:textId="77777777" w:rsidR="00071146" w:rsidRPr="005C085A" w:rsidRDefault="00071146" w:rsidP="00A65646">
      <w:pPr>
        <w:rPr>
          <w:rFonts w:asciiTheme="majorHAnsi" w:hAnsiTheme="majorHAnsi" w:cs="Times New Roman"/>
          <w:sz w:val="24"/>
          <w:szCs w:val="24"/>
        </w:rPr>
      </w:pPr>
    </w:p>
    <w:p w14:paraId="4742A311" w14:textId="6276A734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7CF96289" w14:textId="06460A26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48000854" w14:textId="444C6505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41CC36E0" w14:textId="526202D8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1513FFA6" w14:textId="3B433B5A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1D48C071" w14:textId="0B0B733D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5150A9E0" w14:textId="1E91D17D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5B1E7D74" w14:textId="3BBFAB33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4317981F" w14:textId="7B33B9DF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0A6E8D56" w14:textId="4E30D051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41B4967B" w14:textId="47FDCB78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6E738BD0" w14:textId="61C7A6DE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435979AD" w14:textId="5A9DB252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6ECED0C6" w14:textId="0F2C25BB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2BB03CB2" w14:textId="23153043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7EE94BA2" w14:textId="57078920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57247374" w14:textId="2C6E1962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16D0A231" w14:textId="5CEAE041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39AA0F21" w14:textId="4C1345F2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1A6F3067" w14:textId="36A0B0F1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4DB0D901" w14:textId="1481D1D5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535BA362" w14:textId="7D97B99E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40B8EC7E" w14:textId="11556EA0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1581A33B" w14:textId="295FBD44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58ECA155" w14:textId="08F62C99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6719A094" w14:textId="5D32340B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6A036183" w14:textId="1EC0BE6D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63561B49" w14:textId="7961A87E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3289D5F9" w14:textId="6CE27005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45F0635B" w14:textId="3220777F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22950A05" w14:textId="4AAE3536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183C38D4" w14:textId="595CD92F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5A04B471" w14:textId="018B4120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564E1595" w14:textId="77777777" w:rsidR="003C0504" w:rsidRPr="005C085A" w:rsidRDefault="003C0504" w:rsidP="00A65646">
      <w:pPr>
        <w:rPr>
          <w:rFonts w:asciiTheme="majorHAnsi" w:hAnsiTheme="majorHAnsi" w:cs="Times New Roman"/>
          <w:sz w:val="24"/>
          <w:szCs w:val="24"/>
        </w:rPr>
      </w:pPr>
    </w:p>
    <w:p w14:paraId="4B99EAF1" w14:textId="6AD6F471" w:rsidR="00801684" w:rsidRPr="005C085A" w:rsidRDefault="00801684" w:rsidP="00A65646">
      <w:pPr>
        <w:rPr>
          <w:rFonts w:asciiTheme="majorHAnsi" w:hAnsiTheme="majorHAnsi" w:cs="Times New Roman"/>
          <w:sz w:val="24"/>
          <w:szCs w:val="24"/>
        </w:rPr>
      </w:pPr>
    </w:p>
    <w:p w14:paraId="536C8B89" w14:textId="0631E39C" w:rsidR="00801684" w:rsidRPr="005C085A" w:rsidRDefault="00801684" w:rsidP="00A65646">
      <w:pPr>
        <w:rPr>
          <w:rFonts w:asciiTheme="majorHAnsi" w:hAnsiTheme="majorHAnsi" w:cs="Times New Roman"/>
          <w:sz w:val="24"/>
          <w:szCs w:val="24"/>
        </w:rPr>
      </w:pPr>
    </w:p>
    <w:p w14:paraId="42F58D2C" w14:textId="61359EFC" w:rsidR="00801684" w:rsidRPr="005C085A" w:rsidRDefault="00801684" w:rsidP="00A65646">
      <w:pPr>
        <w:rPr>
          <w:rFonts w:asciiTheme="majorHAnsi" w:hAnsiTheme="majorHAnsi" w:cs="Times New Roman"/>
          <w:sz w:val="24"/>
          <w:szCs w:val="24"/>
        </w:rPr>
      </w:pPr>
    </w:p>
    <w:p w14:paraId="11386485" w14:textId="77777777" w:rsidR="00801684" w:rsidRPr="008E22CD" w:rsidRDefault="00801684" w:rsidP="00A65646">
      <w:pPr>
        <w:rPr>
          <w:rFonts w:ascii="Times New Roman" w:hAnsi="Times New Roman" w:cs="Times New Roman"/>
          <w:sz w:val="24"/>
          <w:szCs w:val="24"/>
        </w:rPr>
      </w:pPr>
    </w:p>
    <w:sectPr w:rsidR="00801684" w:rsidRPr="008E22CD" w:rsidSect="00E414F2">
      <w:pgSz w:w="11906" w:h="16838"/>
      <w:pgMar w:top="992" w:right="1134" w:bottom="95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366ECE" w14:textId="77777777" w:rsidR="00D313E1" w:rsidRDefault="00D313E1" w:rsidP="00AD57CD">
      <w:r>
        <w:separator/>
      </w:r>
    </w:p>
  </w:endnote>
  <w:endnote w:type="continuationSeparator" w:id="0">
    <w:p w14:paraId="6C181065" w14:textId="77777777" w:rsidR="00D313E1" w:rsidRDefault="00D313E1" w:rsidP="00AD5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34E315" w14:textId="77777777" w:rsidR="00D313E1" w:rsidRDefault="00D313E1" w:rsidP="00AD57CD">
      <w:r>
        <w:separator/>
      </w:r>
    </w:p>
  </w:footnote>
  <w:footnote w:type="continuationSeparator" w:id="0">
    <w:p w14:paraId="0EF0FF3E" w14:textId="77777777" w:rsidR="00D313E1" w:rsidRDefault="00D313E1" w:rsidP="00AD5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D54D1"/>
    <w:multiLevelType w:val="hybridMultilevel"/>
    <w:tmpl w:val="4D10C6BC"/>
    <w:lvl w:ilvl="0" w:tplc="BECE72B2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B1036"/>
    <w:multiLevelType w:val="hybridMultilevel"/>
    <w:tmpl w:val="21DC3FD4"/>
    <w:lvl w:ilvl="0" w:tplc="F7DAF8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1172D"/>
    <w:multiLevelType w:val="hybridMultilevel"/>
    <w:tmpl w:val="8F58935A"/>
    <w:lvl w:ilvl="0" w:tplc="BECE72B2"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94608"/>
    <w:multiLevelType w:val="hybridMultilevel"/>
    <w:tmpl w:val="7D10740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7086315">
    <w:abstractNumId w:val="1"/>
  </w:num>
  <w:num w:numId="2" w16cid:durableId="616571817">
    <w:abstractNumId w:val="3"/>
  </w:num>
  <w:num w:numId="3" w16cid:durableId="111872005">
    <w:abstractNumId w:val="2"/>
  </w:num>
  <w:num w:numId="4" w16cid:durableId="1604415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B4"/>
    <w:rsid w:val="0004241F"/>
    <w:rsid w:val="00071146"/>
    <w:rsid w:val="000B3974"/>
    <w:rsid w:val="000B3A5F"/>
    <w:rsid w:val="001C2571"/>
    <w:rsid w:val="001D2DAA"/>
    <w:rsid w:val="001E33E7"/>
    <w:rsid w:val="00264D8A"/>
    <w:rsid w:val="00276E88"/>
    <w:rsid w:val="002968FE"/>
    <w:rsid w:val="002B1769"/>
    <w:rsid w:val="003167F2"/>
    <w:rsid w:val="00393AEB"/>
    <w:rsid w:val="003A7891"/>
    <w:rsid w:val="003C0504"/>
    <w:rsid w:val="0042458D"/>
    <w:rsid w:val="00435EEF"/>
    <w:rsid w:val="004B11CE"/>
    <w:rsid w:val="004E68B3"/>
    <w:rsid w:val="004F75F8"/>
    <w:rsid w:val="00516DEC"/>
    <w:rsid w:val="00557163"/>
    <w:rsid w:val="00562EE0"/>
    <w:rsid w:val="005A7FBF"/>
    <w:rsid w:val="005B4741"/>
    <w:rsid w:val="005C085A"/>
    <w:rsid w:val="005E4817"/>
    <w:rsid w:val="00665957"/>
    <w:rsid w:val="006A56D5"/>
    <w:rsid w:val="006E2610"/>
    <w:rsid w:val="006E2CCA"/>
    <w:rsid w:val="00706691"/>
    <w:rsid w:val="007111A3"/>
    <w:rsid w:val="00713197"/>
    <w:rsid w:val="00727785"/>
    <w:rsid w:val="00727C79"/>
    <w:rsid w:val="00762808"/>
    <w:rsid w:val="007767FC"/>
    <w:rsid w:val="007C5AB2"/>
    <w:rsid w:val="00801684"/>
    <w:rsid w:val="00815174"/>
    <w:rsid w:val="0083440B"/>
    <w:rsid w:val="0087704D"/>
    <w:rsid w:val="008A3154"/>
    <w:rsid w:val="008E22CD"/>
    <w:rsid w:val="009541E1"/>
    <w:rsid w:val="009A0340"/>
    <w:rsid w:val="00A36AE6"/>
    <w:rsid w:val="00A65646"/>
    <w:rsid w:val="00AD57CD"/>
    <w:rsid w:val="00B1031A"/>
    <w:rsid w:val="00B569FA"/>
    <w:rsid w:val="00B61242"/>
    <w:rsid w:val="00BF3E01"/>
    <w:rsid w:val="00C00BAC"/>
    <w:rsid w:val="00C530AE"/>
    <w:rsid w:val="00CB148F"/>
    <w:rsid w:val="00CC25B2"/>
    <w:rsid w:val="00CE2DB4"/>
    <w:rsid w:val="00CE37DB"/>
    <w:rsid w:val="00CE560B"/>
    <w:rsid w:val="00D313E1"/>
    <w:rsid w:val="00D57A06"/>
    <w:rsid w:val="00D750E5"/>
    <w:rsid w:val="00DA3C72"/>
    <w:rsid w:val="00DF6912"/>
    <w:rsid w:val="00E414F2"/>
    <w:rsid w:val="00E51241"/>
    <w:rsid w:val="00EC0E36"/>
    <w:rsid w:val="00EE3C39"/>
    <w:rsid w:val="00F54840"/>
    <w:rsid w:val="00FD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9FC5"/>
  <w15:chartTrackingRefBased/>
  <w15:docId w15:val="{BE62D5FE-922B-406F-9ED0-B8792404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unhideWhenUsed/>
    <w:rsid w:val="00776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D57C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57C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D57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57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57CD"/>
  </w:style>
  <w:style w:type="paragraph" w:styleId="Pieddepage">
    <w:name w:val="footer"/>
    <w:basedOn w:val="Normal"/>
    <w:link w:val="PieddepageCar"/>
    <w:uiPriority w:val="99"/>
    <w:unhideWhenUsed/>
    <w:rsid w:val="00AD57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5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unications@labiennale-education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A</dc:creator>
  <cp:keywords/>
  <dc:description/>
  <cp:lastModifiedBy>J A</cp:lastModifiedBy>
  <cp:revision>10</cp:revision>
  <cp:lastPrinted>2025-02-15T17:56:00Z</cp:lastPrinted>
  <dcterms:created xsi:type="dcterms:W3CDTF">2025-02-15T16:22:00Z</dcterms:created>
  <dcterms:modified xsi:type="dcterms:W3CDTF">2025-02-15T18:09:00Z</dcterms:modified>
</cp:coreProperties>
</file>